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3E6EBB" w:rsidTr="008210B3">
        <w:trPr>
          <w:trHeight w:val="1376"/>
        </w:trPr>
        <w:tc>
          <w:tcPr>
            <w:tcW w:w="1701" w:type="dxa"/>
          </w:tcPr>
          <w:p w:rsidR="003E6EBB" w:rsidRDefault="004153DB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4153DB">
              <w:rPr>
                <w:noProof/>
                <w:lang w:eastAsia="fr-FR"/>
              </w:rPr>
              <w:pict>
                <v:line id="_x0000_s1026" style="position:absolute;z-index:-251651584" from="-26.9pt,73.65pt" to="593.15pt,73.65pt" strokeweight=".26mm">
                  <v:stroke joinstyle="miter"/>
                </v:line>
              </w:pict>
            </w:r>
            <w:r w:rsidR="003E6EBB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E6EBB" w:rsidRDefault="003E6EBB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3E6EBB" w:rsidRPr="003A1A47" w:rsidRDefault="003E6EBB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3E6EBB" w:rsidRPr="003A1A47" w:rsidRDefault="003E6EBB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Université Cadi Ayyad – Marrakech</w:t>
            </w:r>
          </w:p>
          <w:p w:rsidR="003E6EBB" w:rsidRDefault="003E6EBB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3E6EBB" w:rsidRDefault="003E6EBB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534562" w:rsidRDefault="00534562" w:rsidP="00534562">
      <w:pPr>
        <w:rPr>
          <w:sz w:val="16"/>
          <w:szCs w:val="16"/>
        </w:rPr>
      </w:pPr>
    </w:p>
    <w:p w:rsidR="00534562" w:rsidRPr="00135E00" w:rsidRDefault="00534562" w:rsidP="00534562">
      <w:pPr>
        <w:jc w:val="center"/>
        <w:rPr>
          <w:b/>
          <w:bCs/>
          <w:sz w:val="32"/>
          <w:szCs w:val="32"/>
        </w:rPr>
      </w:pPr>
      <w:r w:rsidRPr="00135E00">
        <w:rPr>
          <w:b/>
          <w:bCs/>
          <w:sz w:val="32"/>
          <w:szCs w:val="32"/>
        </w:rPr>
        <w:t>Listes des électeurs</w:t>
      </w:r>
    </w:p>
    <w:p w:rsidR="00534562" w:rsidRDefault="00534562" w:rsidP="00534562">
      <w:pPr>
        <w:rPr>
          <w:sz w:val="16"/>
          <w:szCs w:val="16"/>
        </w:rPr>
      </w:pPr>
    </w:p>
    <w:p w:rsidR="00534562" w:rsidRDefault="00534562" w:rsidP="00534562">
      <w:r w:rsidRPr="00135E00">
        <w:rPr>
          <w:b/>
          <w:bCs/>
        </w:rPr>
        <w:t>Etablissement</w:t>
      </w:r>
      <w:r w:rsidR="00135E00">
        <w:t> :</w:t>
      </w:r>
      <w:r>
        <w:t xml:space="preserve"> Université Cadi Ayyad Marrakech </w:t>
      </w:r>
    </w:p>
    <w:p w:rsidR="00D76A9E" w:rsidRDefault="00D76A9E" w:rsidP="00135E00">
      <w:r w:rsidRPr="00135E00">
        <w:rPr>
          <w:b/>
          <w:bCs/>
        </w:rPr>
        <w:t>Commission</w:t>
      </w:r>
      <w:r w:rsidR="00135E00">
        <w:t> :</w:t>
      </w:r>
      <w:r>
        <w:rPr>
          <w:rFonts w:ascii="Calibri" w:eastAsia="Times New Roman" w:hAnsi="Calibri" w:cs="Calibri"/>
          <w:color w:val="000000"/>
        </w:rPr>
        <w:t>155</w:t>
      </w:r>
    </w:p>
    <w:p w:rsidR="00D76A9E" w:rsidRDefault="00D76A9E" w:rsidP="00135E00">
      <w:r w:rsidRPr="00135E00">
        <w:rPr>
          <w:b/>
          <w:bCs/>
        </w:rPr>
        <w:t>Grade / Cadre</w:t>
      </w:r>
      <w:r w:rsidR="00135E00">
        <w:t> :</w:t>
      </w:r>
      <w:r>
        <w:rPr>
          <w:rFonts w:ascii="Calibri" w:eastAsia="Times New Roman" w:hAnsi="Calibri" w:cs="Calibri"/>
          <w:color w:val="000000"/>
        </w:rPr>
        <w:t xml:space="preserve">- </w:t>
      </w:r>
      <w:r w:rsidR="00157B04" w:rsidRPr="006E7D20">
        <w:rPr>
          <w:rFonts w:ascii="Calibri" w:eastAsia="Times New Roman" w:hAnsi="Calibri" w:cs="Calibri"/>
          <w:color w:val="000000"/>
        </w:rPr>
        <w:t xml:space="preserve">ADJOINT ADMINISTRATIF </w:t>
      </w:r>
      <w:r>
        <w:rPr>
          <w:rFonts w:ascii="Calibri" w:eastAsia="Times New Roman" w:hAnsi="Calibri" w:cs="Calibri"/>
          <w:color w:val="000000"/>
        </w:rPr>
        <w:t>1</w:t>
      </w:r>
      <w:r w:rsidRPr="00116F71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>R</w:t>
      </w:r>
      <w:r w:rsidRPr="00116F71">
        <w:rPr>
          <w:rFonts w:ascii="Calibri" w:eastAsia="Times New Roman" w:hAnsi="Calibri" w:cs="Calibri"/>
          <w:color w:val="000000"/>
        </w:rPr>
        <w:t xml:space="preserve"> GRADE</w:t>
      </w:r>
    </w:p>
    <w:p w:rsidR="00D76A9E" w:rsidRDefault="00D76A9E" w:rsidP="00D76A9E">
      <w:pPr>
        <w:ind w:left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6E7D20">
        <w:rPr>
          <w:rFonts w:ascii="Calibri" w:eastAsia="Times New Roman" w:hAnsi="Calibri" w:cs="Calibri"/>
          <w:color w:val="000000"/>
        </w:rPr>
        <w:t xml:space="preserve">ADJOINT ADMINISTRATIF </w:t>
      </w:r>
      <w:r>
        <w:rPr>
          <w:rFonts w:ascii="Calibri" w:eastAsia="Times New Roman" w:hAnsi="Calibri" w:cs="Calibri"/>
          <w:color w:val="000000"/>
        </w:rPr>
        <w:t>2</w:t>
      </w:r>
      <w:r w:rsidRPr="006E7D20">
        <w:rPr>
          <w:rFonts w:ascii="Calibri" w:eastAsia="Times New Roman" w:hAnsi="Calibri" w:cs="Calibri"/>
          <w:color w:val="000000"/>
        </w:rPr>
        <w:t>EME GRADE</w:t>
      </w:r>
    </w:p>
    <w:p w:rsidR="00D76A9E" w:rsidRDefault="00D76A9E" w:rsidP="00D76A9E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6E7D20">
        <w:rPr>
          <w:rFonts w:ascii="Calibri" w:eastAsia="Times New Roman" w:hAnsi="Calibri" w:cs="Calibri"/>
          <w:color w:val="000000"/>
        </w:rPr>
        <w:t>ADJOINT ADMINISTRATIF 3EME GRADE</w:t>
      </w:r>
    </w:p>
    <w:p w:rsidR="00D76A9E" w:rsidRDefault="00D76A9E" w:rsidP="00D76A9E">
      <w:pPr>
        <w:ind w:firstLine="142"/>
        <w:jc w:val="both"/>
      </w:pPr>
      <w:r w:rsidRPr="00135E00">
        <w:rPr>
          <w:b/>
          <w:bCs/>
        </w:rPr>
        <w:t>Date de publication</w:t>
      </w:r>
      <w:r w:rsidR="00135E00">
        <w:t> :</w:t>
      </w:r>
      <w:r>
        <w:t xml:space="preserve"> 24 avril 2015</w:t>
      </w:r>
    </w:p>
    <w:p w:rsidR="006E7D20" w:rsidRDefault="006E7D20"/>
    <w:tbl>
      <w:tblPr>
        <w:tblW w:w="978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66"/>
        <w:gridCol w:w="1842"/>
        <w:gridCol w:w="4678"/>
      </w:tblGrid>
      <w:tr w:rsidR="007A451C" w:rsidRPr="006E7D20" w:rsidTr="00611444">
        <w:trPr>
          <w:trHeight w:val="31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7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A550AC" w:rsidRPr="006E7D20" w:rsidRDefault="00A550AC" w:rsidP="006E7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7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  <w:p w:rsidR="00A550AC" w:rsidRPr="006E7D20" w:rsidRDefault="00A550A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611444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SOUKRI AZIZ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BENKADER BAHIJA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ACHOUAK AHMED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JIDRAOUI NEZHA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FOURATI AHLAM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SAMI MARIA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6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7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8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9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0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1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2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3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4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5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6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7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8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7D20">
              <w:rPr>
                <w:rFonts w:ascii="Calibri" w:eastAsia="Times New Roman" w:hAnsi="Calibri" w:cs="Calibri"/>
                <w:color w:val="000000"/>
              </w:rPr>
              <w:t>SAADELLAH Bouchra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BOUMILLI ZAHRA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LAAOUINA NAIMA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LALAOUI MOHAMED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NACHOR NADIA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HARDA  EL MAHJOUB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ZOULTAOUI  NAJAT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LFARAKH  BTISAM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MENNIS IMANE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MQAØS ELMOSTAFA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ABOUDDAFRE Abdellatif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AMRI Khadija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BENAMI Hafida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BENRAOUI Zineb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DEMNATI Saïda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ESSAYOUTI Laaziza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GARGAOUI Laïla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 xml:space="preserve">NUINI Latifa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OUBAKHA Bouchra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lastRenderedPageBreak/>
              <w:t>AOURARH AHMED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EL BOUAMRI NOUR EL HOUDA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EL KABAATARI RACHIDA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FOUNTIR FATIMA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SOUNNY SLITINE NAOUAL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BELFASSI  Hayat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EL GABBAS  Kawtar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MOUDDENE  Hayat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BENSAID  Larbi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OUATIKI  Khadija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ABOUFELJA ABDELILAH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ANNOU MOHAMED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CHERKAOUI  BELMATI HOURIYA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EL ASADI JABRAN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FOUNTIR FOUZIA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GZARA ABDELAZIZ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IMOUDAINE FATIMA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KNIDIRI KHADIJA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REGRAGUI ABDERRAZAK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TILLOULT MARIAM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JEDDI SOUAD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7A451C" w:rsidRPr="006E7D20" w:rsidTr="00611444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EL OUARZAZI Nezha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1C" w:rsidRPr="006E7D20" w:rsidRDefault="007A451C" w:rsidP="006E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D2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6E7D20" w:rsidRDefault="006E7D20"/>
    <w:sectPr w:rsidR="006E7D20" w:rsidSect="003E6E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E7D20"/>
    <w:rsid w:val="00135E00"/>
    <w:rsid w:val="00157B04"/>
    <w:rsid w:val="001C39D1"/>
    <w:rsid w:val="002C6618"/>
    <w:rsid w:val="00305477"/>
    <w:rsid w:val="003E6EBB"/>
    <w:rsid w:val="004153DB"/>
    <w:rsid w:val="00525A2F"/>
    <w:rsid w:val="00534562"/>
    <w:rsid w:val="00611444"/>
    <w:rsid w:val="006E7D20"/>
    <w:rsid w:val="007A451C"/>
    <w:rsid w:val="0099773F"/>
    <w:rsid w:val="00A550AC"/>
    <w:rsid w:val="00D76A9E"/>
    <w:rsid w:val="00EA79BB"/>
    <w:rsid w:val="00EB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E6EB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3E6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16</cp:revision>
  <dcterms:created xsi:type="dcterms:W3CDTF">2015-04-23T07:41:00Z</dcterms:created>
  <dcterms:modified xsi:type="dcterms:W3CDTF">2015-04-23T13:05:00Z</dcterms:modified>
</cp:coreProperties>
</file>