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202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C92428" w:rsidRPr="00C92428" w:rsidTr="00C92428">
        <w:trPr>
          <w:trHeight w:val="700"/>
        </w:trPr>
        <w:tc>
          <w:tcPr>
            <w:tcW w:w="10182" w:type="dxa"/>
            <w:vAlign w:val="center"/>
          </w:tcPr>
          <w:p w:rsidR="00C92428" w:rsidRPr="00C92428" w:rsidRDefault="00C92428" w:rsidP="00C92428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C92428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Journée sur l’ingénierie de formation</w:t>
            </w:r>
          </w:p>
        </w:tc>
      </w:tr>
    </w:tbl>
    <w:p w:rsidR="00E85B29" w:rsidRDefault="00EE67DA" w:rsidP="00126FB1">
      <w:pPr>
        <w:spacing w:before="240" w:after="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fr-FR"/>
        </w:rPr>
        <w:pict>
          <v:roundrect id="_x0000_s1032" style="position:absolute;left:0;text-align:left;margin-left:12.5pt;margin-top:21.6pt;width:478.9pt;height:49.9pt;z-index:-251658752;mso-position-horizontal-relative:text;mso-position-vertical-relative:text" arcsize="10923f" fillcolor="#e36c0a [2409]" strokecolor="#fabf8f [1945]"/>
        </w:pict>
      </w:r>
      <w:r w:rsidR="00E85B29" w:rsidRPr="00E75F7D"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t>12 mai</w:t>
      </w:r>
      <w:r w:rsidR="0061101E" w:rsidRPr="00E75F7D"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t xml:space="preserve"> 2018,   Salle des séminaires de la Faculté des Sciences Semlalia</w:t>
      </w:r>
    </w:p>
    <w:p w:rsidR="00126FB1" w:rsidRPr="00E75F7D" w:rsidRDefault="00126FB1" w:rsidP="00126FB1">
      <w:pPr>
        <w:spacing w:after="0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t>(</w:t>
      </w:r>
      <w:proofErr w:type="gramStart"/>
      <w:r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t>à</w:t>
      </w:r>
      <w:proofErr w:type="gramEnd"/>
      <w:r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t xml:space="preserve"> côté de l’amphi X)</w:t>
      </w:r>
    </w:p>
    <w:p w:rsidR="00C96757" w:rsidRPr="00E75F7D" w:rsidRDefault="00650A00" w:rsidP="003C73D4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E75F7D">
        <w:rPr>
          <w:rFonts w:asciiTheme="minorHAnsi" w:hAnsiTheme="minorHAnsi" w:cstheme="minorHAnsi"/>
          <w:b/>
          <w:bCs/>
          <w:sz w:val="28"/>
          <w:szCs w:val="28"/>
        </w:rPr>
        <w:t xml:space="preserve">Programme </w:t>
      </w:r>
    </w:p>
    <w:p w:rsidR="006C0D81" w:rsidRPr="003C73D4" w:rsidRDefault="006C0D81" w:rsidP="003C73D4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8h</w:t>
      </w:r>
      <w:r w:rsidR="00CC6937" w:rsidRPr="003C73D4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EE7B95" w:rsidRPr="003C73D4">
        <w:rPr>
          <w:rFonts w:asciiTheme="minorHAnsi" w:hAnsiTheme="minorHAnsi" w:cstheme="minorHAnsi"/>
          <w:b/>
          <w:bCs/>
          <w:sz w:val="24"/>
          <w:szCs w:val="24"/>
        </w:rPr>
        <w:t>- 9h</w:t>
      </w:r>
      <w:r w:rsidRPr="003C73D4">
        <w:rPr>
          <w:rFonts w:asciiTheme="minorHAnsi" w:hAnsiTheme="minorHAnsi" w:cstheme="minorHAnsi"/>
          <w:sz w:val="24"/>
          <w:szCs w:val="24"/>
        </w:rPr>
        <w:t> </w:t>
      </w:r>
      <w:r w:rsidR="004077C3" w:rsidRPr="003C73D4">
        <w:rPr>
          <w:rFonts w:asciiTheme="minorHAnsi" w:hAnsiTheme="minorHAnsi" w:cstheme="minorHAnsi"/>
          <w:sz w:val="24"/>
          <w:szCs w:val="24"/>
        </w:rPr>
        <w:tab/>
      </w:r>
      <w:r w:rsidR="002320E3">
        <w:rPr>
          <w:rFonts w:asciiTheme="minorHAnsi" w:hAnsiTheme="minorHAnsi" w:cstheme="minorHAnsi"/>
          <w:sz w:val="24"/>
          <w:szCs w:val="24"/>
        </w:rPr>
        <w:t xml:space="preserve">   </w:t>
      </w:r>
      <w:r w:rsidRPr="003C73D4">
        <w:rPr>
          <w:rFonts w:asciiTheme="minorHAnsi" w:hAnsiTheme="minorHAnsi" w:cstheme="minorHAnsi"/>
          <w:sz w:val="24"/>
          <w:szCs w:val="24"/>
        </w:rPr>
        <w:t xml:space="preserve">: </w:t>
      </w: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Accueil</w:t>
      </w:r>
      <w:r w:rsidR="0090584D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1E00CB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des participant</w:t>
      </w:r>
      <w:r w:rsidR="003E7B4F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-</w:t>
      </w:r>
      <w:r w:rsidR="001E00CB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es </w:t>
      </w:r>
    </w:p>
    <w:p w:rsidR="006C0D81" w:rsidRPr="003C73D4" w:rsidRDefault="00B97321" w:rsidP="007A2C51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9h-9h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4077C3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ab/>
      </w:r>
      <w:r w:rsidR="002320E3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  </w:t>
      </w: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: </w:t>
      </w:r>
      <w:r w:rsidR="007A2C51">
        <w:rPr>
          <w:rFonts w:asciiTheme="minorHAnsi" w:hAnsiTheme="minorHAnsi" w:cstheme="minorHAnsi"/>
          <w:b/>
          <w:bCs/>
          <w:color w:val="222222"/>
          <w:sz w:val="24"/>
          <w:szCs w:val="24"/>
        </w:rPr>
        <w:t>Ouverture et i</w:t>
      </w: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ntroduction </w:t>
      </w:r>
      <w:r w:rsidR="006C0D81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de la journée</w:t>
      </w:r>
    </w:p>
    <w:p w:rsidR="006C0D81" w:rsidRPr="003C73D4" w:rsidRDefault="00B97321" w:rsidP="002320E3">
      <w:pPr>
        <w:tabs>
          <w:tab w:val="left" w:pos="184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9h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320E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: </w:t>
      </w:r>
      <w:r w:rsidR="000034F1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Conférence</w:t>
      </w:r>
      <w:r w:rsidR="00E75F7D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D3207A" w:rsidRPr="003C73D4">
        <w:rPr>
          <w:rFonts w:asciiTheme="minorHAnsi" w:hAnsiTheme="minorHAnsi" w:cstheme="minorHAnsi"/>
          <w:b/>
          <w:bCs/>
          <w:sz w:val="24"/>
          <w:szCs w:val="24"/>
        </w:rPr>
        <w:t>1 et</w:t>
      </w:r>
      <w:r w:rsidR="000E35AF"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 discussion </w:t>
      </w:r>
    </w:p>
    <w:p w:rsidR="0090584D" w:rsidRPr="003C73D4" w:rsidRDefault="00B74B38" w:rsidP="00261233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"</w:t>
      </w:r>
      <w:r w:rsidR="000034F1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L’</w:t>
      </w:r>
      <w:r w:rsid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i</w:t>
      </w:r>
      <w:r w:rsidR="000034F1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ngénierie de formation, de l’approche disciplinaire à l’approche par compétence dans le contexte institutionnel marocain</w:t>
      </w: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"</w:t>
      </w:r>
      <w:r w:rsidR="00D3207A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, </w:t>
      </w:r>
      <w:r w:rsidR="00D3207A" w:rsidRPr="003C73D4">
        <w:rPr>
          <w:rFonts w:asciiTheme="minorHAnsi" w:hAnsiTheme="minorHAnsi" w:cstheme="minorHAnsi"/>
          <w:color w:val="222222"/>
          <w:sz w:val="24"/>
          <w:szCs w:val="24"/>
        </w:rPr>
        <w:t>par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261233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>Pr</w:t>
      </w:r>
      <w:r w:rsidR="003C73D4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 xml:space="preserve">. </w:t>
      </w:r>
      <w:r w:rsidR="000034F1" w:rsidRPr="003C73D4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>Mohamed SLASSI  SENNOU</w:t>
      </w:r>
      <w:r w:rsidR="008A437E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 xml:space="preserve">, </w:t>
      </w:r>
      <w:r w:rsidR="000034F1" w:rsidRPr="003C73D4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>Président de la Commission Formation professionnelle de la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0034F1" w:rsidRPr="003C73D4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 xml:space="preserve">Confédération Générale des Entreprises du Maroc 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>(</w:t>
      </w:r>
      <w:r w:rsidR="000034F1" w:rsidRPr="003C73D4">
        <w:rPr>
          <w:rFonts w:asciiTheme="minorHAnsi" w:eastAsia="Times New Roman" w:hAnsiTheme="minorHAnsi" w:cstheme="minorHAnsi"/>
          <w:color w:val="222222"/>
          <w:sz w:val="24"/>
          <w:szCs w:val="24"/>
          <w:lang w:eastAsia="fr-FR"/>
        </w:rPr>
        <w:t>CGEM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>)</w:t>
      </w:r>
    </w:p>
    <w:p w:rsidR="00E75F7D" w:rsidRPr="003C73D4" w:rsidRDefault="00E75F7D" w:rsidP="002320E3">
      <w:pPr>
        <w:tabs>
          <w:tab w:val="left" w:pos="1560"/>
        </w:tabs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10h30 – 10h45 : </w:t>
      </w:r>
      <w:r w:rsidR="00D3207A" w:rsidRPr="003C73D4">
        <w:rPr>
          <w:rFonts w:asciiTheme="minorHAnsi" w:hAnsiTheme="minorHAnsi" w:cstheme="minorHAnsi"/>
          <w:b/>
          <w:bCs/>
          <w:sz w:val="24"/>
          <w:szCs w:val="24"/>
        </w:rPr>
        <w:t>Pause-café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0E35AF" w:rsidRPr="003C73D4" w:rsidRDefault="00E75F7D" w:rsidP="002320E3">
      <w:pPr>
        <w:tabs>
          <w:tab w:val="left" w:pos="1560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10h45 – 12h  </w:t>
      </w:r>
      <w:r w:rsidR="002320E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: Conférence </w:t>
      </w:r>
      <w:r w:rsidR="00D3207A" w:rsidRPr="003C73D4">
        <w:rPr>
          <w:rFonts w:asciiTheme="minorHAnsi" w:hAnsiTheme="minorHAnsi" w:cstheme="minorHAnsi"/>
          <w:b/>
          <w:bCs/>
          <w:sz w:val="24"/>
          <w:szCs w:val="24"/>
        </w:rPr>
        <w:t>2 et</w:t>
      </w:r>
      <w:r w:rsidR="000E35AF"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 discussion </w:t>
      </w:r>
    </w:p>
    <w:p w:rsidR="000034F1" w:rsidRPr="003C73D4" w:rsidRDefault="003C73D4" w:rsidP="00261233">
      <w:pPr>
        <w:shd w:val="clear" w:color="auto" w:fill="FFFFFF"/>
        <w:tabs>
          <w:tab w:val="left" w:pos="1418"/>
        </w:tabs>
        <w:spacing w:after="120"/>
        <w:rPr>
          <w:rFonts w:asciiTheme="minorHAnsi" w:hAnsiTheme="minorHAnsi" w:cstheme="minorHAnsi"/>
          <w:color w:val="222222"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"Le montage des filières de </w:t>
      </w:r>
      <w:r w:rsidR="00D3207A"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>formation :</w:t>
      </w:r>
      <w:r w:rsidRPr="003C73D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Les grandes orientations", </w:t>
      </w:r>
      <w:r w:rsidR="00C3013F" w:rsidRPr="003C73D4">
        <w:rPr>
          <w:rFonts w:asciiTheme="minorHAnsi" w:hAnsiTheme="minorHAnsi" w:cstheme="minorHAnsi"/>
          <w:color w:val="222222"/>
          <w:sz w:val="24"/>
          <w:szCs w:val="24"/>
        </w:rPr>
        <w:t>p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 xml:space="preserve">ar </w:t>
      </w:r>
      <w:r w:rsidR="00261233">
        <w:rPr>
          <w:rFonts w:asciiTheme="minorHAnsi" w:hAnsiTheme="minorHAnsi" w:cstheme="minorHAnsi"/>
          <w:color w:val="222222"/>
          <w:sz w:val="24"/>
          <w:szCs w:val="24"/>
        </w:rPr>
        <w:t>Pr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>El Mokhtar Bakkour</w:t>
      </w:r>
      <w:r w:rsidR="008A437E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0034F1" w:rsidRPr="003C73D4">
        <w:rPr>
          <w:rFonts w:asciiTheme="minorHAnsi" w:hAnsiTheme="minorHAnsi" w:cstheme="minorHAnsi"/>
          <w:color w:val="222222"/>
          <w:sz w:val="24"/>
          <w:szCs w:val="24"/>
        </w:rPr>
        <w:t>Directeur de l’Agence Nationale d’Evaluation et d’Assurance Qualité (ANEAQ)</w:t>
      </w:r>
    </w:p>
    <w:p w:rsidR="00E75F7D" w:rsidRPr="003C73D4" w:rsidRDefault="00E75F7D" w:rsidP="003C73D4">
      <w:pPr>
        <w:shd w:val="clear" w:color="auto" w:fill="FFFFFF"/>
        <w:spacing w:after="240"/>
        <w:rPr>
          <w:rFonts w:asciiTheme="minorHAnsi" w:hAnsiTheme="minorHAnsi" w:cstheme="minorHAnsi"/>
          <w:color w:val="222222"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12h-12h30  </w:t>
      </w:r>
      <w:r w:rsidR="002320E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: Débat général</w:t>
      </w:r>
    </w:p>
    <w:p w:rsidR="000034F1" w:rsidRPr="003C73D4" w:rsidRDefault="000034F1" w:rsidP="002320E3">
      <w:pPr>
        <w:tabs>
          <w:tab w:val="left" w:pos="1843"/>
        </w:tabs>
        <w:spacing w:after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30 – 13h30</w:t>
      </w:r>
      <w:r w:rsidRPr="003C73D4">
        <w:rPr>
          <w:rFonts w:asciiTheme="minorHAnsi" w:hAnsiTheme="minorHAnsi" w:cstheme="minorHAnsi"/>
          <w:sz w:val="24"/>
          <w:szCs w:val="24"/>
        </w:rPr>
        <w:t xml:space="preserve"> : 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Déjeuner</w:t>
      </w:r>
    </w:p>
    <w:p w:rsidR="006C0D81" w:rsidRPr="003C73D4" w:rsidRDefault="00355105" w:rsidP="002320E3">
      <w:pPr>
        <w:tabs>
          <w:tab w:val="left" w:pos="184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C73D4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="00E75F7D" w:rsidRPr="003C73D4">
        <w:rPr>
          <w:rFonts w:asciiTheme="minorHAnsi" w:hAnsiTheme="minorHAnsi" w:cstheme="minorHAnsi"/>
          <w:b/>
          <w:bCs/>
          <w:sz w:val="24"/>
          <w:szCs w:val="24"/>
        </w:rPr>
        <w:t>30</w:t>
      </w:r>
      <w:r w:rsidR="00B97321" w:rsidRPr="003C73D4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034F1" w:rsidRPr="003C73D4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B97321"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="000034F1" w:rsidRPr="003C73D4">
        <w:rPr>
          <w:rFonts w:asciiTheme="minorHAnsi" w:hAnsiTheme="minorHAnsi" w:cstheme="minorHAnsi"/>
          <w:b/>
          <w:bCs/>
          <w:sz w:val="24"/>
          <w:szCs w:val="24"/>
        </w:rPr>
        <w:t>7h</w:t>
      </w:r>
      <w:r w:rsidR="00B97321" w:rsidRPr="003C73D4">
        <w:rPr>
          <w:rFonts w:asciiTheme="minorHAnsi" w:hAnsiTheme="minorHAnsi" w:cstheme="minorHAnsi"/>
          <w:sz w:val="24"/>
          <w:szCs w:val="24"/>
        </w:rPr>
        <w:t> </w:t>
      </w:r>
      <w:r w:rsidR="00C92428" w:rsidRPr="003C73D4">
        <w:rPr>
          <w:rFonts w:asciiTheme="minorHAnsi" w:hAnsiTheme="minorHAnsi" w:cstheme="minorHAnsi"/>
          <w:sz w:val="24"/>
          <w:szCs w:val="24"/>
        </w:rPr>
        <w:t xml:space="preserve">    </w:t>
      </w:r>
      <w:r w:rsidR="00B97321" w:rsidRPr="003C73D4">
        <w:rPr>
          <w:rFonts w:asciiTheme="minorHAnsi" w:hAnsiTheme="minorHAnsi" w:cstheme="minorHAnsi"/>
          <w:sz w:val="24"/>
          <w:szCs w:val="24"/>
        </w:rPr>
        <w:t xml:space="preserve">: </w:t>
      </w:r>
      <w:r w:rsidR="000034F1" w:rsidRPr="003C73D4">
        <w:rPr>
          <w:rFonts w:asciiTheme="minorHAnsi" w:hAnsiTheme="minorHAnsi" w:cstheme="minorHAnsi"/>
          <w:b/>
          <w:bCs/>
          <w:sz w:val="24"/>
          <w:szCs w:val="24"/>
        </w:rPr>
        <w:t>Atelier animé par :</w:t>
      </w:r>
    </w:p>
    <w:p w:rsidR="00C92428" w:rsidRPr="003C73D4" w:rsidRDefault="00261233" w:rsidP="003C73D4">
      <w:pPr>
        <w:pStyle w:val="Paragraphedeliste"/>
        <w:numPr>
          <w:ilvl w:val="0"/>
          <w:numId w:val="43"/>
        </w:numPr>
        <w:shd w:val="clear" w:color="auto" w:fill="FFFFFF"/>
        <w:spacing w:after="12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</w:t>
      </w:r>
      <w:r w:rsidR="003C73D4">
        <w:rPr>
          <w:rFonts w:asciiTheme="minorHAnsi" w:hAnsiTheme="minorHAnsi" w:cstheme="minorHAnsi"/>
          <w:color w:val="222222"/>
        </w:rPr>
        <w:t xml:space="preserve">. </w:t>
      </w:r>
      <w:r w:rsidR="00C92428" w:rsidRPr="003C73D4">
        <w:rPr>
          <w:rFonts w:asciiTheme="minorHAnsi" w:hAnsiTheme="minorHAnsi" w:cstheme="minorHAnsi"/>
          <w:color w:val="222222"/>
        </w:rPr>
        <w:t>Fouad Chafiqi, Directeur des curricula au Ministère de l'Education Nationale, de la Formation professionnelle, de l'Enseignement Supérieur et de la Recherche Scientifique</w:t>
      </w:r>
      <w:r w:rsidR="003C73D4">
        <w:rPr>
          <w:rFonts w:asciiTheme="minorHAnsi" w:hAnsiTheme="minorHAnsi" w:cstheme="minorHAnsi"/>
          <w:color w:val="222222"/>
        </w:rPr>
        <w:t>.</w:t>
      </w:r>
      <w:r w:rsidR="00C92428" w:rsidRPr="003C73D4">
        <w:rPr>
          <w:rFonts w:asciiTheme="minorHAnsi" w:hAnsiTheme="minorHAnsi" w:cstheme="minorHAnsi"/>
          <w:color w:val="222222"/>
        </w:rPr>
        <w:t xml:space="preserve"> </w:t>
      </w:r>
    </w:p>
    <w:p w:rsidR="00C92428" w:rsidRPr="003C73D4" w:rsidRDefault="00261233" w:rsidP="00C92428">
      <w:pPr>
        <w:pStyle w:val="Paragraphedeliste"/>
        <w:numPr>
          <w:ilvl w:val="0"/>
          <w:numId w:val="43"/>
        </w:numPr>
        <w:shd w:val="clear" w:color="auto" w:fill="FFFFFF"/>
        <w:spacing w:after="12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</w:t>
      </w:r>
      <w:r w:rsidR="003C73D4">
        <w:rPr>
          <w:rFonts w:asciiTheme="minorHAnsi" w:hAnsiTheme="minorHAnsi" w:cstheme="minorHAnsi"/>
          <w:color w:val="222222"/>
        </w:rPr>
        <w:t xml:space="preserve">. </w:t>
      </w:r>
      <w:r w:rsidR="00C92428" w:rsidRPr="003C73D4">
        <w:rPr>
          <w:rFonts w:asciiTheme="minorHAnsi" w:hAnsiTheme="minorHAnsi" w:cstheme="minorHAnsi"/>
          <w:color w:val="222222"/>
        </w:rPr>
        <w:t>Youssef El Azhari, Directeur du Centre National des Innovations Pédagogiques et de l'Expérimentation au Ministère de l'Education Nationale, de la Formation professionnelle, de l'Enseignement Supérieur et de la Recherche Scientifique</w:t>
      </w:r>
      <w:r w:rsidR="003C73D4">
        <w:rPr>
          <w:rFonts w:asciiTheme="minorHAnsi" w:hAnsiTheme="minorHAnsi" w:cstheme="minorHAnsi"/>
          <w:color w:val="222222"/>
        </w:rPr>
        <w:t>.</w:t>
      </w:r>
    </w:p>
    <w:p w:rsidR="000034F1" w:rsidRPr="003C73D4" w:rsidRDefault="00261233" w:rsidP="00FB039D">
      <w:pPr>
        <w:pStyle w:val="Paragraphedeliste"/>
        <w:numPr>
          <w:ilvl w:val="0"/>
          <w:numId w:val="43"/>
        </w:numPr>
        <w:shd w:val="clear" w:color="auto" w:fill="FFFFFF"/>
        <w:spacing w:after="12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</w:t>
      </w:r>
      <w:r w:rsidR="00F84276">
        <w:rPr>
          <w:rFonts w:asciiTheme="minorHAnsi" w:hAnsiTheme="minorHAnsi" w:cstheme="minorHAnsi"/>
          <w:color w:val="222222"/>
        </w:rPr>
        <w:t>.</w:t>
      </w:r>
      <w:r w:rsidR="000034F1" w:rsidRPr="003C73D4">
        <w:rPr>
          <w:rFonts w:asciiTheme="minorHAnsi" w:hAnsiTheme="minorHAnsi" w:cstheme="minorHAnsi"/>
          <w:color w:val="222222"/>
        </w:rPr>
        <w:t xml:space="preserve"> Souad Benaich</w:t>
      </w:r>
      <w:r w:rsidR="00FB039D">
        <w:rPr>
          <w:rFonts w:asciiTheme="minorHAnsi" w:hAnsiTheme="minorHAnsi" w:cstheme="minorHAnsi"/>
          <w:color w:val="222222"/>
        </w:rPr>
        <w:t xml:space="preserve">, </w:t>
      </w:r>
      <w:r w:rsidR="000034F1" w:rsidRPr="003C73D4">
        <w:rPr>
          <w:rFonts w:asciiTheme="minorHAnsi" w:hAnsiTheme="minorHAnsi" w:cstheme="minorHAnsi"/>
          <w:color w:val="222222"/>
        </w:rPr>
        <w:t>Professeur à la Faculté des sciences - Université Mohammed V</w:t>
      </w:r>
      <w:r w:rsidR="00D3207A" w:rsidRPr="003C73D4">
        <w:rPr>
          <w:rFonts w:asciiTheme="minorHAnsi" w:hAnsiTheme="minorHAnsi" w:cstheme="minorHAnsi"/>
          <w:color w:val="222222"/>
        </w:rPr>
        <w:t>- Rabat</w:t>
      </w:r>
      <w:r w:rsidR="003C73D4">
        <w:rPr>
          <w:rFonts w:asciiTheme="minorHAnsi" w:hAnsiTheme="minorHAnsi" w:cstheme="minorHAnsi"/>
          <w:color w:val="222222"/>
        </w:rPr>
        <w:t xml:space="preserve"> - Experte de l’ANEAQ.</w:t>
      </w:r>
    </w:p>
    <w:p w:rsidR="000034F1" w:rsidRPr="003C73D4" w:rsidRDefault="00261233" w:rsidP="00F84276">
      <w:pPr>
        <w:pStyle w:val="Paragraphedeliste"/>
        <w:numPr>
          <w:ilvl w:val="0"/>
          <w:numId w:val="43"/>
        </w:numPr>
        <w:shd w:val="clear" w:color="auto" w:fill="FFFFFF"/>
        <w:spacing w:after="12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</w:t>
      </w:r>
      <w:r w:rsidR="003C73D4">
        <w:rPr>
          <w:rFonts w:asciiTheme="minorHAnsi" w:hAnsiTheme="minorHAnsi" w:cstheme="minorHAnsi"/>
          <w:color w:val="222222"/>
        </w:rPr>
        <w:t xml:space="preserve">. </w:t>
      </w:r>
      <w:r w:rsidR="000034F1" w:rsidRPr="003C73D4">
        <w:rPr>
          <w:rFonts w:asciiTheme="minorHAnsi" w:hAnsiTheme="minorHAnsi" w:cstheme="minorHAnsi"/>
          <w:color w:val="222222"/>
        </w:rPr>
        <w:t xml:space="preserve">Abdellatif </w:t>
      </w:r>
      <w:bookmarkStart w:id="0" w:name="_GoBack"/>
      <w:r w:rsidR="000034F1" w:rsidRPr="003C73D4">
        <w:rPr>
          <w:rFonts w:asciiTheme="minorHAnsi" w:hAnsiTheme="minorHAnsi" w:cstheme="minorHAnsi"/>
          <w:color w:val="222222"/>
        </w:rPr>
        <w:t>K</w:t>
      </w:r>
      <w:bookmarkEnd w:id="0"/>
      <w:r w:rsidR="000034F1" w:rsidRPr="003C73D4">
        <w:rPr>
          <w:rFonts w:asciiTheme="minorHAnsi" w:hAnsiTheme="minorHAnsi" w:cstheme="minorHAnsi"/>
          <w:color w:val="222222"/>
        </w:rPr>
        <w:t>idai</w:t>
      </w:r>
      <w:r w:rsidR="00FB039D">
        <w:rPr>
          <w:rFonts w:asciiTheme="minorHAnsi" w:hAnsiTheme="minorHAnsi" w:cstheme="minorHAnsi"/>
          <w:color w:val="222222"/>
        </w:rPr>
        <w:t xml:space="preserve">, </w:t>
      </w:r>
      <w:r w:rsidR="000034F1" w:rsidRPr="003C73D4">
        <w:rPr>
          <w:rFonts w:asciiTheme="minorHAnsi" w:hAnsiTheme="minorHAnsi" w:cstheme="minorHAnsi"/>
          <w:color w:val="222222"/>
        </w:rPr>
        <w:t>Professeur et Vice Doyen à la faculté des Sciences de l'Education - Université Mohammed V- Rabat - Expert de l’ANEAQ</w:t>
      </w:r>
      <w:r w:rsidR="003C73D4">
        <w:rPr>
          <w:rFonts w:asciiTheme="minorHAnsi" w:hAnsiTheme="minorHAnsi" w:cstheme="minorHAnsi"/>
          <w:color w:val="222222"/>
        </w:rPr>
        <w:t>.</w:t>
      </w:r>
    </w:p>
    <w:p w:rsidR="000034F1" w:rsidRPr="003C73D4" w:rsidRDefault="00261233" w:rsidP="00FB039D">
      <w:pPr>
        <w:pStyle w:val="Paragraphedeliste"/>
        <w:numPr>
          <w:ilvl w:val="0"/>
          <w:numId w:val="43"/>
        </w:numPr>
        <w:shd w:val="clear" w:color="auto" w:fill="FFFFFF"/>
        <w:spacing w:after="120" w:line="276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Pr</w:t>
      </w:r>
      <w:r w:rsidR="003C73D4">
        <w:rPr>
          <w:rFonts w:asciiTheme="minorHAnsi" w:hAnsiTheme="minorHAnsi" w:cstheme="minorHAnsi"/>
          <w:color w:val="222222"/>
        </w:rPr>
        <w:t xml:space="preserve">. </w:t>
      </w:r>
      <w:r w:rsidR="000034F1" w:rsidRPr="003C73D4">
        <w:rPr>
          <w:rFonts w:asciiTheme="minorHAnsi" w:hAnsiTheme="minorHAnsi" w:cstheme="minorHAnsi"/>
          <w:color w:val="222222"/>
        </w:rPr>
        <w:t>Taoufik Yahyaoui</w:t>
      </w:r>
      <w:r w:rsidR="00FB039D">
        <w:rPr>
          <w:rFonts w:asciiTheme="minorHAnsi" w:hAnsiTheme="minorHAnsi" w:cstheme="minorHAnsi"/>
          <w:color w:val="222222"/>
        </w:rPr>
        <w:t xml:space="preserve">, </w:t>
      </w:r>
      <w:r w:rsidR="00D3207A" w:rsidRPr="003C73D4">
        <w:rPr>
          <w:rFonts w:asciiTheme="minorHAnsi" w:hAnsiTheme="minorHAnsi" w:cstheme="minorHAnsi"/>
          <w:color w:val="222222"/>
        </w:rPr>
        <w:t>Professeur à</w:t>
      </w:r>
      <w:r w:rsidR="000034F1" w:rsidRPr="003C73D4">
        <w:rPr>
          <w:rFonts w:asciiTheme="minorHAnsi" w:hAnsiTheme="minorHAnsi" w:cstheme="minorHAnsi"/>
          <w:color w:val="222222"/>
        </w:rPr>
        <w:t xml:space="preserve"> la Faculté des Sciences Juridiques Economiques et Sociales - Université Mohammed V- Rabat - Expert de l’ANEAQ</w:t>
      </w:r>
      <w:r w:rsidR="003C73D4">
        <w:rPr>
          <w:rFonts w:asciiTheme="minorHAnsi" w:hAnsiTheme="minorHAnsi" w:cstheme="minorHAnsi"/>
          <w:color w:val="222222"/>
        </w:rPr>
        <w:t>.</w:t>
      </w:r>
    </w:p>
    <w:p w:rsidR="00B97321" w:rsidRPr="003C73D4" w:rsidRDefault="000E35AF" w:rsidP="00791958">
      <w:pPr>
        <w:tabs>
          <w:tab w:val="left" w:pos="1560"/>
        </w:tabs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73D4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="00355105" w:rsidRPr="003C73D4">
        <w:rPr>
          <w:rFonts w:asciiTheme="minorHAnsi" w:hAnsiTheme="minorHAnsi" w:cstheme="minorHAnsi"/>
          <w:b/>
          <w:bCs/>
          <w:sz w:val="24"/>
          <w:szCs w:val="24"/>
        </w:rPr>
        <w:t>h </w:t>
      </w:r>
      <w:r w:rsidR="00C92428"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55105"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C92428" w:rsidRPr="003C73D4">
        <w:rPr>
          <w:rFonts w:asciiTheme="minorHAnsi" w:hAnsiTheme="minorHAnsi" w:cstheme="minorHAnsi"/>
          <w:b/>
          <w:bCs/>
          <w:sz w:val="24"/>
          <w:szCs w:val="24"/>
        </w:rPr>
        <w:t>Clôture</w:t>
      </w:r>
      <w:r w:rsidR="00B97321" w:rsidRPr="003C73D4">
        <w:rPr>
          <w:rFonts w:asciiTheme="minorHAnsi" w:hAnsiTheme="minorHAnsi" w:cstheme="minorHAnsi"/>
          <w:b/>
          <w:bCs/>
          <w:sz w:val="24"/>
          <w:szCs w:val="24"/>
        </w:rPr>
        <w:t xml:space="preserve"> de la journée</w:t>
      </w:r>
    </w:p>
    <w:sectPr w:rsidR="00B97321" w:rsidRPr="003C73D4" w:rsidSect="003C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DA" w:rsidRDefault="00EE67DA" w:rsidP="00C96757">
      <w:pPr>
        <w:spacing w:after="0" w:line="240" w:lineRule="auto"/>
      </w:pPr>
      <w:r>
        <w:separator/>
      </w:r>
    </w:p>
  </w:endnote>
  <w:endnote w:type="continuationSeparator" w:id="0">
    <w:p w:rsidR="00EE67DA" w:rsidRDefault="00EE67DA" w:rsidP="00C9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-Bold">
    <w:altName w:val="Georgia"/>
    <w:panose1 w:val="00000000000000000000"/>
    <w:charset w:val="4D"/>
    <w:family w:val="roman"/>
    <w:notTrueType/>
    <w:pitch w:val="default"/>
    <w:sig w:usb0="BFFFA4B0" w:usb1="24424022" w:usb2="90002F88" w:usb3="19B67ECA" w:csb0="BFFFA4B0" w:csb1="19B67ECC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76" w:rsidRDefault="00F842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76" w:rsidRDefault="00F8427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76" w:rsidRDefault="00F842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DA" w:rsidRDefault="00EE67DA" w:rsidP="00C96757">
      <w:pPr>
        <w:spacing w:after="0" w:line="240" w:lineRule="auto"/>
      </w:pPr>
      <w:r>
        <w:separator/>
      </w:r>
    </w:p>
  </w:footnote>
  <w:footnote w:type="continuationSeparator" w:id="0">
    <w:p w:rsidR="00EE67DA" w:rsidRDefault="00EE67DA" w:rsidP="00C9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76" w:rsidRDefault="00F842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C" w:rsidRDefault="000034F1" w:rsidP="00AD2A5C">
    <w:pPr>
      <w:pStyle w:val="En-tte"/>
    </w:pPr>
    <w:r w:rsidRPr="000034F1">
      <w:rPr>
        <w:noProof/>
        <w:lang w:eastAsia="fr-FR"/>
      </w:rPr>
      <w:drawing>
        <wp:inline distT="0" distB="0" distL="0" distR="0">
          <wp:extent cx="2096924" cy="742950"/>
          <wp:effectExtent l="19050" t="0" r="0" b="0"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24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437E">
      <w:t xml:space="preserve">                                                                                                         </w:t>
    </w:r>
    <w:r w:rsidR="008A437E" w:rsidRPr="008A437E">
      <w:rPr>
        <w:noProof/>
        <w:lang w:eastAsia="fr-FR"/>
      </w:rPr>
      <w:drawing>
        <wp:inline distT="0" distB="0" distL="0" distR="0">
          <wp:extent cx="638175" cy="847725"/>
          <wp:effectExtent l="19050" t="0" r="9525" b="0"/>
          <wp:docPr id="3" name="Image 1" descr="http://www.uca.ma/public/website/theme-1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http://www.uca.ma/public/website/theme-1/img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11" cy="8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37E" w:rsidRDefault="008A437E" w:rsidP="00AD2A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76" w:rsidRDefault="00F842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A654"/>
      </v:shape>
    </w:pict>
  </w:numPicBullet>
  <w:numPicBullet w:numPicBulletId="1">
    <w:pict>
      <v:shape id="_x0000_i1040" type="#_x0000_t75" style="width:11.25pt;height:11.25pt" o:bullet="t">
        <v:imagedata r:id="rId2" o:title="mso10"/>
      </v:shape>
    </w:pict>
  </w:numPicBullet>
  <w:abstractNum w:abstractNumId="0" w15:restartNumberingAfterBreak="0">
    <w:nsid w:val="02C20CC7"/>
    <w:multiLevelType w:val="hybridMultilevel"/>
    <w:tmpl w:val="D4E60A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6A1"/>
    <w:multiLevelType w:val="hybridMultilevel"/>
    <w:tmpl w:val="803E39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1F"/>
    <w:multiLevelType w:val="hybridMultilevel"/>
    <w:tmpl w:val="73DAF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DB8"/>
    <w:multiLevelType w:val="hybridMultilevel"/>
    <w:tmpl w:val="7F08E4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3BE"/>
    <w:multiLevelType w:val="hybridMultilevel"/>
    <w:tmpl w:val="7D443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036A"/>
    <w:multiLevelType w:val="hybridMultilevel"/>
    <w:tmpl w:val="4F246D18"/>
    <w:lvl w:ilvl="0" w:tplc="D4D6D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8D49F6"/>
    <w:multiLevelType w:val="hybridMultilevel"/>
    <w:tmpl w:val="680E65B0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16D80909"/>
    <w:multiLevelType w:val="hybridMultilevel"/>
    <w:tmpl w:val="B5FAA6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00ED"/>
    <w:multiLevelType w:val="hybridMultilevel"/>
    <w:tmpl w:val="89CE2EEA"/>
    <w:lvl w:ilvl="0" w:tplc="FD0ECC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5213"/>
    <w:multiLevelType w:val="hybridMultilevel"/>
    <w:tmpl w:val="F31E7CCE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20ED5E4F"/>
    <w:multiLevelType w:val="hybridMultilevel"/>
    <w:tmpl w:val="8B80343C"/>
    <w:lvl w:ilvl="0" w:tplc="D8C2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4BAE"/>
    <w:multiLevelType w:val="hybridMultilevel"/>
    <w:tmpl w:val="4A2864E0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6FA4"/>
    <w:multiLevelType w:val="hybridMultilevel"/>
    <w:tmpl w:val="887EE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3C21"/>
    <w:multiLevelType w:val="hybridMultilevel"/>
    <w:tmpl w:val="132E4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391D"/>
    <w:multiLevelType w:val="hybridMultilevel"/>
    <w:tmpl w:val="95D0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4014"/>
    <w:multiLevelType w:val="hybridMultilevel"/>
    <w:tmpl w:val="E1727D1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1E73"/>
    <w:multiLevelType w:val="hybridMultilevel"/>
    <w:tmpl w:val="53BCE90E"/>
    <w:lvl w:ilvl="0" w:tplc="A4EC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B006B"/>
    <w:multiLevelType w:val="hybridMultilevel"/>
    <w:tmpl w:val="87B0F51A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5151C90"/>
    <w:multiLevelType w:val="hybridMultilevel"/>
    <w:tmpl w:val="F006DD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0B5931"/>
    <w:multiLevelType w:val="hybridMultilevel"/>
    <w:tmpl w:val="EA042154"/>
    <w:lvl w:ilvl="0" w:tplc="1B1ED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EE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A89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00C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1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CA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27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23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A0B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986BAE"/>
    <w:multiLevelType w:val="hybridMultilevel"/>
    <w:tmpl w:val="DF1025DC"/>
    <w:lvl w:ilvl="0" w:tplc="6E2C1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B1CB9"/>
    <w:multiLevelType w:val="hybridMultilevel"/>
    <w:tmpl w:val="51C8CA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6507C"/>
    <w:multiLevelType w:val="hybridMultilevel"/>
    <w:tmpl w:val="FBE88962"/>
    <w:lvl w:ilvl="0" w:tplc="A3FC6CA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D3261"/>
    <w:multiLevelType w:val="hybridMultilevel"/>
    <w:tmpl w:val="258231EC"/>
    <w:lvl w:ilvl="0" w:tplc="947CF7CE">
      <w:start w:val="1"/>
      <w:numFmt w:val="decimal"/>
      <w:pStyle w:val="Titre2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B412A93E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C3C6774"/>
    <w:multiLevelType w:val="hybridMultilevel"/>
    <w:tmpl w:val="3CACDE40"/>
    <w:lvl w:ilvl="0" w:tplc="6E2C1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4B5"/>
    <w:multiLevelType w:val="hybridMultilevel"/>
    <w:tmpl w:val="7C960E6E"/>
    <w:lvl w:ilvl="0" w:tplc="040C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73750"/>
    <w:multiLevelType w:val="hybridMultilevel"/>
    <w:tmpl w:val="C74C3C76"/>
    <w:lvl w:ilvl="0" w:tplc="DCE6EF96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207D"/>
    <w:multiLevelType w:val="hybridMultilevel"/>
    <w:tmpl w:val="FDF06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809EB"/>
    <w:multiLevelType w:val="hybridMultilevel"/>
    <w:tmpl w:val="7EBC70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A27EC"/>
    <w:multiLevelType w:val="hybridMultilevel"/>
    <w:tmpl w:val="83E08A4C"/>
    <w:lvl w:ilvl="0" w:tplc="11685BCC">
      <w:numFmt w:val="bullet"/>
      <w:lvlText w:val="-"/>
      <w:lvlJc w:val="left"/>
      <w:pPr>
        <w:ind w:left="360" w:hanging="360"/>
      </w:pPr>
      <w:rPr>
        <w:rFonts w:ascii="Georgia-Bold" w:eastAsia="Times New Roman" w:hAnsi="Georgia-Bold" w:hint="default"/>
        <w:b/>
        <w:w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B21EF"/>
    <w:multiLevelType w:val="hybridMultilevel"/>
    <w:tmpl w:val="58AAE0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3FC6CA2">
      <w:numFmt w:val="bullet"/>
      <w:lvlText w:val="-"/>
      <w:lvlJc w:val="left"/>
      <w:pPr>
        <w:ind w:left="1440" w:hanging="360"/>
      </w:pPr>
      <w:rPr>
        <w:rFonts w:ascii="Gill Sans MT" w:eastAsia="Calibri" w:hAnsi="Gill Sans MT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87507"/>
    <w:multiLevelType w:val="hybridMultilevel"/>
    <w:tmpl w:val="B9380DE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40C9"/>
    <w:multiLevelType w:val="hybridMultilevel"/>
    <w:tmpl w:val="227A180A"/>
    <w:lvl w:ilvl="0" w:tplc="8E9A4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2F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4BE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0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1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62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C7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2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3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1F0787E"/>
    <w:multiLevelType w:val="hybridMultilevel"/>
    <w:tmpl w:val="8AEE70DE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4BF"/>
    <w:multiLevelType w:val="hybridMultilevel"/>
    <w:tmpl w:val="5D6EC486"/>
    <w:lvl w:ilvl="0" w:tplc="33D84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B2C1F"/>
    <w:multiLevelType w:val="hybridMultilevel"/>
    <w:tmpl w:val="0F72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D03A2"/>
    <w:multiLevelType w:val="hybridMultilevel"/>
    <w:tmpl w:val="2176387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93323EC"/>
    <w:multiLevelType w:val="hybridMultilevel"/>
    <w:tmpl w:val="A15A61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95BFD"/>
    <w:multiLevelType w:val="hybridMultilevel"/>
    <w:tmpl w:val="0332F6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41CF6"/>
    <w:multiLevelType w:val="hybridMultilevel"/>
    <w:tmpl w:val="A1329962"/>
    <w:lvl w:ilvl="0" w:tplc="DBA28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6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AC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A6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EC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4A3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AE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0E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A8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"/>
  </w:num>
  <w:num w:numId="3">
    <w:abstractNumId w:val="0"/>
  </w:num>
  <w:num w:numId="4">
    <w:abstractNumId w:val="38"/>
  </w:num>
  <w:num w:numId="5">
    <w:abstractNumId w:val="21"/>
  </w:num>
  <w:num w:numId="6">
    <w:abstractNumId w:val="12"/>
  </w:num>
  <w:num w:numId="7">
    <w:abstractNumId w:val="32"/>
  </w:num>
  <w:num w:numId="8">
    <w:abstractNumId w:val="19"/>
  </w:num>
  <w:num w:numId="9">
    <w:abstractNumId w:val="39"/>
  </w:num>
  <w:num w:numId="10">
    <w:abstractNumId w:val="5"/>
  </w:num>
  <w:num w:numId="11">
    <w:abstractNumId w:val="25"/>
  </w:num>
  <w:num w:numId="12">
    <w:abstractNumId w:val="8"/>
  </w:num>
  <w:num w:numId="13">
    <w:abstractNumId w:val="23"/>
  </w:num>
  <w:num w:numId="14">
    <w:abstractNumId w:val="7"/>
  </w:num>
  <w:num w:numId="15">
    <w:abstractNumId w:val="26"/>
  </w:num>
  <w:num w:numId="16">
    <w:abstractNumId w:val="29"/>
  </w:num>
  <w:num w:numId="17">
    <w:abstractNumId w:val="20"/>
  </w:num>
  <w:num w:numId="18">
    <w:abstractNumId w:val="9"/>
  </w:num>
  <w:num w:numId="19">
    <w:abstractNumId w:val="10"/>
  </w:num>
  <w:num w:numId="20">
    <w:abstractNumId w:val="13"/>
  </w:num>
  <w:num w:numId="21">
    <w:abstractNumId w:val="2"/>
  </w:num>
  <w:num w:numId="22">
    <w:abstractNumId w:val="1"/>
  </w:num>
  <w:num w:numId="23">
    <w:abstractNumId w:val="18"/>
  </w:num>
  <w:num w:numId="24">
    <w:abstractNumId w:val="37"/>
  </w:num>
  <w:num w:numId="25">
    <w:abstractNumId w:val="16"/>
  </w:num>
  <w:num w:numId="26">
    <w:abstractNumId w:val="36"/>
  </w:num>
  <w:num w:numId="27">
    <w:abstractNumId w:val="15"/>
  </w:num>
  <w:num w:numId="28">
    <w:abstractNumId w:val="34"/>
  </w:num>
  <w:num w:numId="29">
    <w:abstractNumId w:val="24"/>
  </w:num>
  <w:num w:numId="30">
    <w:abstractNumId w:val="6"/>
  </w:num>
  <w:num w:numId="31">
    <w:abstractNumId w:val="31"/>
  </w:num>
  <w:num w:numId="32">
    <w:abstractNumId w:val="28"/>
  </w:num>
  <w:num w:numId="33">
    <w:abstractNumId w:val="17"/>
  </w:num>
  <w:num w:numId="34">
    <w:abstractNumId w:val="33"/>
  </w:num>
  <w:num w:numId="35">
    <w:abstractNumId w:val="11"/>
  </w:num>
  <w:num w:numId="36">
    <w:abstractNumId w:val="27"/>
  </w:num>
  <w:num w:numId="37">
    <w:abstractNumId w:val="22"/>
  </w:num>
  <w:num w:numId="38">
    <w:abstractNumId w:val="26"/>
  </w:num>
  <w:num w:numId="39">
    <w:abstractNumId w:val="26"/>
  </w:num>
  <w:num w:numId="40">
    <w:abstractNumId w:val="26"/>
  </w:num>
  <w:num w:numId="41">
    <w:abstractNumId w:val="35"/>
  </w:num>
  <w:num w:numId="42">
    <w:abstractNumId w:val="4"/>
  </w:num>
  <w:num w:numId="43">
    <w:abstractNumId w:val="14"/>
  </w:num>
  <w:num w:numId="44">
    <w:abstractNumId w:val="2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022"/>
    <w:rsid w:val="000034F1"/>
    <w:rsid w:val="00012FBC"/>
    <w:rsid w:val="0006601A"/>
    <w:rsid w:val="00076C06"/>
    <w:rsid w:val="000C3446"/>
    <w:rsid w:val="000D6D23"/>
    <w:rsid w:val="000E1F26"/>
    <w:rsid w:val="000E20BC"/>
    <w:rsid w:val="000E35AF"/>
    <w:rsid w:val="000E6B06"/>
    <w:rsid w:val="000F6CF8"/>
    <w:rsid w:val="000F77C3"/>
    <w:rsid w:val="00104FAE"/>
    <w:rsid w:val="00123BBD"/>
    <w:rsid w:val="00126FB1"/>
    <w:rsid w:val="001320B9"/>
    <w:rsid w:val="00164A67"/>
    <w:rsid w:val="00171B90"/>
    <w:rsid w:val="00192408"/>
    <w:rsid w:val="001A253A"/>
    <w:rsid w:val="001D4B1F"/>
    <w:rsid w:val="001E00CB"/>
    <w:rsid w:val="001E1493"/>
    <w:rsid w:val="001E7CB4"/>
    <w:rsid w:val="00203104"/>
    <w:rsid w:val="0022182F"/>
    <w:rsid w:val="00223159"/>
    <w:rsid w:val="002320E3"/>
    <w:rsid w:val="00235CCB"/>
    <w:rsid w:val="00250A7E"/>
    <w:rsid w:val="00257A3C"/>
    <w:rsid w:val="00261233"/>
    <w:rsid w:val="00271F8C"/>
    <w:rsid w:val="0027578D"/>
    <w:rsid w:val="00295EE6"/>
    <w:rsid w:val="002B227B"/>
    <w:rsid w:val="002B26DA"/>
    <w:rsid w:val="00306D67"/>
    <w:rsid w:val="003076A5"/>
    <w:rsid w:val="00311243"/>
    <w:rsid w:val="00320F54"/>
    <w:rsid w:val="00344C09"/>
    <w:rsid w:val="00355105"/>
    <w:rsid w:val="0036321B"/>
    <w:rsid w:val="00371976"/>
    <w:rsid w:val="00384239"/>
    <w:rsid w:val="00384C82"/>
    <w:rsid w:val="00385E7E"/>
    <w:rsid w:val="003900A3"/>
    <w:rsid w:val="003917A1"/>
    <w:rsid w:val="003A0131"/>
    <w:rsid w:val="003B4592"/>
    <w:rsid w:val="003B7F35"/>
    <w:rsid w:val="003C50C0"/>
    <w:rsid w:val="003C73D4"/>
    <w:rsid w:val="003E135A"/>
    <w:rsid w:val="003E144C"/>
    <w:rsid w:val="003E7B4F"/>
    <w:rsid w:val="003F38CE"/>
    <w:rsid w:val="004077C3"/>
    <w:rsid w:val="00411573"/>
    <w:rsid w:val="00414AEB"/>
    <w:rsid w:val="00423A06"/>
    <w:rsid w:val="00432B73"/>
    <w:rsid w:val="00471F49"/>
    <w:rsid w:val="00491376"/>
    <w:rsid w:val="004B2464"/>
    <w:rsid w:val="004F0535"/>
    <w:rsid w:val="004F44BC"/>
    <w:rsid w:val="004F5C90"/>
    <w:rsid w:val="0052723D"/>
    <w:rsid w:val="005314C4"/>
    <w:rsid w:val="00532DF1"/>
    <w:rsid w:val="00547433"/>
    <w:rsid w:val="005713CD"/>
    <w:rsid w:val="005846CB"/>
    <w:rsid w:val="005E439F"/>
    <w:rsid w:val="005F7EA1"/>
    <w:rsid w:val="0060278C"/>
    <w:rsid w:val="00606980"/>
    <w:rsid w:val="0061101E"/>
    <w:rsid w:val="00637118"/>
    <w:rsid w:val="00650A00"/>
    <w:rsid w:val="00663409"/>
    <w:rsid w:val="0066479A"/>
    <w:rsid w:val="00670A73"/>
    <w:rsid w:val="00676F81"/>
    <w:rsid w:val="00691B56"/>
    <w:rsid w:val="00697E88"/>
    <w:rsid w:val="006A36C5"/>
    <w:rsid w:val="006B4880"/>
    <w:rsid w:val="006C0D81"/>
    <w:rsid w:val="006D0C06"/>
    <w:rsid w:val="006D11FD"/>
    <w:rsid w:val="006E185A"/>
    <w:rsid w:val="006F0EB6"/>
    <w:rsid w:val="0071371F"/>
    <w:rsid w:val="00720800"/>
    <w:rsid w:val="00746F58"/>
    <w:rsid w:val="007641A6"/>
    <w:rsid w:val="00791958"/>
    <w:rsid w:val="007A2C51"/>
    <w:rsid w:val="007B2DA4"/>
    <w:rsid w:val="007B7E6D"/>
    <w:rsid w:val="007C26DF"/>
    <w:rsid w:val="007C3D17"/>
    <w:rsid w:val="007F02B1"/>
    <w:rsid w:val="00804770"/>
    <w:rsid w:val="008322FF"/>
    <w:rsid w:val="008402CF"/>
    <w:rsid w:val="00863052"/>
    <w:rsid w:val="008A437E"/>
    <w:rsid w:val="008B2A74"/>
    <w:rsid w:val="008D003D"/>
    <w:rsid w:val="008D27B4"/>
    <w:rsid w:val="008D38C1"/>
    <w:rsid w:val="008D4135"/>
    <w:rsid w:val="008D5961"/>
    <w:rsid w:val="008E40A7"/>
    <w:rsid w:val="008E73C0"/>
    <w:rsid w:val="008F7BDB"/>
    <w:rsid w:val="0090584D"/>
    <w:rsid w:val="00907847"/>
    <w:rsid w:val="00910929"/>
    <w:rsid w:val="00932DC4"/>
    <w:rsid w:val="00952BB0"/>
    <w:rsid w:val="0096583F"/>
    <w:rsid w:val="009804A0"/>
    <w:rsid w:val="00984FD4"/>
    <w:rsid w:val="00992B25"/>
    <w:rsid w:val="00A00352"/>
    <w:rsid w:val="00A02C36"/>
    <w:rsid w:val="00A25D97"/>
    <w:rsid w:val="00A25F81"/>
    <w:rsid w:val="00A32DD0"/>
    <w:rsid w:val="00A67200"/>
    <w:rsid w:val="00A86398"/>
    <w:rsid w:val="00AB6215"/>
    <w:rsid w:val="00AB6518"/>
    <w:rsid w:val="00AD2A5C"/>
    <w:rsid w:val="00AE6FCC"/>
    <w:rsid w:val="00AF2B44"/>
    <w:rsid w:val="00AF76E8"/>
    <w:rsid w:val="00B01703"/>
    <w:rsid w:val="00B217B0"/>
    <w:rsid w:val="00B24786"/>
    <w:rsid w:val="00B30282"/>
    <w:rsid w:val="00B44A91"/>
    <w:rsid w:val="00B465F3"/>
    <w:rsid w:val="00B50054"/>
    <w:rsid w:val="00B6013F"/>
    <w:rsid w:val="00B74B38"/>
    <w:rsid w:val="00B83A6D"/>
    <w:rsid w:val="00B97321"/>
    <w:rsid w:val="00BB3D2A"/>
    <w:rsid w:val="00BD03CA"/>
    <w:rsid w:val="00BF6F57"/>
    <w:rsid w:val="00C21487"/>
    <w:rsid w:val="00C3013F"/>
    <w:rsid w:val="00C30D45"/>
    <w:rsid w:val="00C3762F"/>
    <w:rsid w:val="00C574CC"/>
    <w:rsid w:val="00C575F2"/>
    <w:rsid w:val="00C87283"/>
    <w:rsid w:val="00C92428"/>
    <w:rsid w:val="00C92B59"/>
    <w:rsid w:val="00C96757"/>
    <w:rsid w:val="00CA6ACB"/>
    <w:rsid w:val="00CC6937"/>
    <w:rsid w:val="00CD14E7"/>
    <w:rsid w:val="00CD3289"/>
    <w:rsid w:val="00CF1E6D"/>
    <w:rsid w:val="00CF1FF3"/>
    <w:rsid w:val="00D3207A"/>
    <w:rsid w:val="00D5190D"/>
    <w:rsid w:val="00D546E8"/>
    <w:rsid w:val="00D62B43"/>
    <w:rsid w:val="00DA176E"/>
    <w:rsid w:val="00DD5249"/>
    <w:rsid w:val="00E11AB6"/>
    <w:rsid w:val="00E50245"/>
    <w:rsid w:val="00E53FD3"/>
    <w:rsid w:val="00E57520"/>
    <w:rsid w:val="00E7364E"/>
    <w:rsid w:val="00E75022"/>
    <w:rsid w:val="00E75F7D"/>
    <w:rsid w:val="00E85B29"/>
    <w:rsid w:val="00EA179F"/>
    <w:rsid w:val="00EB2302"/>
    <w:rsid w:val="00EC0F5A"/>
    <w:rsid w:val="00ED5CC6"/>
    <w:rsid w:val="00EE67DA"/>
    <w:rsid w:val="00EE7B95"/>
    <w:rsid w:val="00F2307A"/>
    <w:rsid w:val="00F23898"/>
    <w:rsid w:val="00F53740"/>
    <w:rsid w:val="00F54007"/>
    <w:rsid w:val="00F6109B"/>
    <w:rsid w:val="00F84276"/>
    <w:rsid w:val="00F9693C"/>
    <w:rsid w:val="00FA038D"/>
    <w:rsid w:val="00FA2241"/>
    <w:rsid w:val="00FB0157"/>
    <w:rsid w:val="00FB039D"/>
    <w:rsid w:val="00FB15F1"/>
    <w:rsid w:val="00FC7FC4"/>
    <w:rsid w:val="00FD4EE3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7A676-F60D-48AF-95A4-7F751E82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4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qFormat/>
    <w:rsid w:val="00E11AB6"/>
    <w:pPr>
      <w:keepNext/>
      <w:numPr>
        <w:numId w:val="13"/>
      </w:numPr>
      <w:spacing w:before="240" w:after="120" w:line="240" w:lineRule="auto"/>
      <w:ind w:right="238"/>
      <w:jc w:val="both"/>
      <w:outlineLvl w:val="1"/>
    </w:pPr>
    <w:rPr>
      <w:rFonts w:eastAsia="Times New Roman" w:cs="Arial"/>
      <w:b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0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E7502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style-span">
    <w:name w:val="apple-style-span"/>
    <w:basedOn w:val="Policepardfaut"/>
    <w:rsid w:val="00D62B43"/>
  </w:style>
  <w:style w:type="paragraph" w:styleId="Titre">
    <w:name w:val="Title"/>
    <w:basedOn w:val="Normal"/>
    <w:link w:val="TitreCar"/>
    <w:qFormat/>
    <w:rsid w:val="00E11AB6"/>
    <w:pPr>
      <w:spacing w:before="120" w:after="0" w:line="240" w:lineRule="auto"/>
      <w:jc w:val="center"/>
    </w:pPr>
    <w:rPr>
      <w:rFonts w:ascii="Tahoma" w:eastAsia="Times New Roman" w:hAnsi="Tahoma" w:cs="Arial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11AB6"/>
    <w:rPr>
      <w:rFonts w:ascii="Tahoma" w:eastAsia="Times New Roman" w:hAnsi="Tahoma" w:cs="Arial"/>
      <w:b/>
      <w:sz w:val="24"/>
    </w:rPr>
  </w:style>
  <w:style w:type="character" w:customStyle="1" w:styleId="Titre2Car">
    <w:name w:val="Titre 2 Car"/>
    <w:basedOn w:val="Policepardfaut"/>
    <w:link w:val="Titre2"/>
    <w:rsid w:val="00E11AB6"/>
    <w:rPr>
      <w:rFonts w:eastAsia="Times New Roman" w:cs="Arial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D11FD"/>
    <w:pPr>
      <w:numPr>
        <w:numId w:val="15"/>
      </w:numPr>
      <w:spacing w:before="120" w:after="0" w:line="240" w:lineRule="auto"/>
      <w:jc w:val="both"/>
    </w:pPr>
    <w:rPr>
      <w:rFonts w:eastAsia="Times New Roman" w:cs="Arial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D11FD"/>
  </w:style>
  <w:style w:type="paragraph" w:styleId="Textedebulles">
    <w:name w:val="Balloon Text"/>
    <w:basedOn w:val="Normal"/>
    <w:link w:val="TextedebullesCar"/>
    <w:uiPriority w:val="99"/>
    <w:semiHidden/>
    <w:unhideWhenUsed/>
    <w:rsid w:val="008B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74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50A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250A7E"/>
    <w:pPr>
      <w:spacing w:before="120"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75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9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675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ELHARIRI</dc:creator>
  <cp:lastModifiedBy>hp</cp:lastModifiedBy>
  <cp:revision>23</cp:revision>
  <cp:lastPrinted>2018-03-20T09:55:00Z</cp:lastPrinted>
  <dcterms:created xsi:type="dcterms:W3CDTF">2018-04-30T15:43:00Z</dcterms:created>
  <dcterms:modified xsi:type="dcterms:W3CDTF">2018-05-07T11:06:00Z</dcterms:modified>
</cp:coreProperties>
</file>